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78" w:rsidRPr="00BE3707" w:rsidRDefault="00723B78" w:rsidP="00723B78">
      <w:pPr>
        <w:pStyle w:val="Akapitzlist"/>
        <w:ind w:left="0"/>
        <w:rPr>
          <w:i/>
          <w:sz w:val="24"/>
          <w:szCs w:val="24"/>
        </w:rPr>
      </w:pPr>
      <w:r w:rsidRPr="00BE3707">
        <w:rPr>
          <w:i/>
          <w:sz w:val="24"/>
          <w:szCs w:val="24"/>
        </w:rPr>
        <w:t>Proszę zapoznać s</w:t>
      </w:r>
      <w:r>
        <w:rPr>
          <w:i/>
          <w:sz w:val="24"/>
          <w:szCs w:val="24"/>
        </w:rPr>
        <w:t>ię z tekstem podręcznika str.146 - 149</w:t>
      </w:r>
      <w:r w:rsidRPr="00BE3707">
        <w:rPr>
          <w:i/>
          <w:sz w:val="24"/>
          <w:szCs w:val="24"/>
        </w:rPr>
        <w:t>.</w:t>
      </w:r>
      <w:r w:rsidRPr="00BE3707">
        <w:rPr>
          <w:i/>
          <w:sz w:val="24"/>
          <w:szCs w:val="24"/>
        </w:rPr>
        <w:tab/>
      </w:r>
    </w:p>
    <w:p w:rsidR="00723B78" w:rsidRDefault="00723B78" w:rsidP="00723B78">
      <w:pPr>
        <w:pStyle w:val="Akapitzlist"/>
        <w:ind w:left="0"/>
        <w:rPr>
          <w:i/>
          <w:sz w:val="28"/>
          <w:szCs w:val="28"/>
        </w:rPr>
      </w:pPr>
      <w:r w:rsidRPr="00BE3707">
        <w:rPr>
          <w:i/>
          <w:sz w:val="24"/>
          <w:szCs w:val="24"/>
        </w:rPr>
        <w:t>Następnie na</w:t>
      </w:r>
      <w:r>
        <w:rPr>
          <w:i/>
          <w:sz w:val="24"/>
          <w:szCs w:val="24"/>
        </w:rPr>
        <w:t xml:space="preserve">leży przepisać poniższą notatkę. </w:t>
      </w:r>
      <w:r w:rsidRPr="00BE3707">
        <w:rPr>
          <w:i/>
          <w:sz w:val="24"/>
          <w:szCs w:val="24"/>
        </w:rPr>
        <w:t>Wyk</w:t>
      </w:r>
      <w:r w:rsidR="002977CC">
        <w:rPr>
          <w:i/>
          <w:sz w:val="24"/>
          <w:szCs w:val="24"/>
        </w:rPr>
        <w:t xml:space="preserve">onaj zadanie i wpisz do zeszytu </w:t>
      </w:r>
      <w:r w:rsidRPr="00BE3707">
        <w:rPr>
          <w:i/>
          <w:sz w:val="24"/>
          <w:szCs w:val="24"/>
        </w:rPr>
        <w:t>przedmiotowego</w:t>
      </w:r>
      <w:r>
        <w:rPr>
          <w:i/>
          <w:sz w:val="28"/>
          <w:szCs w:val="28"/>
        </w:rPr>
        <w:t>.</w:t>
      </w:r>
    </w:p>
    <w:p w:rsidR="00DD0D13" w:rsidRDefault="00DD0D13" w:rsidP="00DD0D13">
      <w:pPr>
        <w:pStyle w:val="Akapitzlist"/>
        <w:ind w:left="0"/>
        <w:rPr>
          <w:i/>
          <w:sz w:val="28"/>
          <w:szCs w:val="28"/>
        </w:rPr>
      </w:pPr>
    </w:p>
    <w:p w:rsidR="00206E25" w:rsidRPr="00DD0D13" w:rsidRDefault="00F02890" w:rsidP="00DD0D13">
      <w:pPr>
        <w:pStyle w:val="Akapitzlist"/>
        <w:ind w:left="0"/>
        <w:rPr>
          <w:i/>
          <w:sz w:val="28"/>
          <w:szCs w:val="28"/>
        </w:rPr>
      </w:pPr>
      <w:r w:rsidRPr="0068675B">
        <w:rPr>
          <w:b/>
          <w:sz w:val="32"/>
          <w:szCs w:val="32"/>
          <w:u w:val="single"/>
        </w:rPr>
        <w:t>T: S</w:t>
      </w:r>
      <w:r w:rsidR="00206E25" w:rsidRPr="0068675B">
        <w:rPr>
          <w:b/>
          <w:sz w:val="32"/>
          <w:szCs w:val="32"/>
          <w:u w:val="single"/>
        </w:rPr>
        <w:t>ądy i trybunały</w:t>
      </w:r>
      <w:r w:rsidRPr="0068675B">
        <w:rPr>
          <w:b/>
          <w:sz w:val="32"/>
          <w:szCs w:val="32"/>
          <w:u w:val="single"/>
        </w:rPr>
        <w:t>- władza sądownicza</w:t>
      </w:r>
      <w:r w:rsidR="00206E25" w:rsidRPr="0068675B">
        <w:rPr>
          <w:b/>
          <w:sz w:val="32"/>
          <w:szCs w:val="32"/>
          <w:u w:val="single"/>
        </w:rPr>
        <w:t>.</w:t>
      </w:r>
    </w:p>
    <w:p w:rsidR="00206E25" w:rsidRDefault="00206E25" w:rsidP="00206E25">
      <w:pPr>
        <w:rPr>
          <w:b/>
          <w:sz w:val="40"/>
          <w:szCs w:val="40"/>
          <w:u w:val="single"/>
        </w:rPr>
      </w:pPr>
    </w:p>
    <w:p w:rsidR="00206E25" w:rsidRDefault="00206E25" w:rsidP="00206E25">
      <w:pPr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5762625" cy="43243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E25" w:rsidRPr="00206E25" w:rsidRDefault="00206E25" w:rsidP="00206E25">
      <w:pPr>
        <w:rPr>
          <w:sz w:val="32"/>
          <w:szCs w:val="32"/>
        </w:rPr>
      </w:pPr>
      <w:r w:rsidRPr="00206E25">
        <w:rPr>
          <w:sz w:val="32"/>
          <w:szCs w:val="32"/>
        </w:rPr>
        <w:t>Oprócz sądownictwa krajowego od wejścia Polski do UE możemy również korzystać ze skargi (po wyczerpaniu wszystkich możliwości w kraju</w:t>
      </w:r>
      <w:r w:rsidR="00F02890" w:rsidRPr="00206E25">
        <w:rPr>
          <w:sz w:val="32"/>
          <w:szCs w:val="32"/>
        </w:rPr>
        <w:t>) wniesionej</w:t>
      </w:r>
      <w:r w:rsidRPr="00206E25">
        <w:rPr>
          <w:sz w:val="32"/>
          <w:szCs w:val="32"/>
        </w:rPr>
        <w:t xml:space="preserve"> do </w:t>
      </w:r>
      <w:r w:rsidRPr="00206E25">
        <w:rPr>
          <w:b/>
          <w:sz w:val="32"/>
          <w:szCs w:val="32"/>
        </w:rPr>
        <w:t>Trybunału Sprawiedliwości Unii Europejskiej w Luksemburgu.</w:t>
      </w:r>
    </w:p>
    <w:p w:rsidR="00206E25" w:rsidRPr="00206E25" w:rsidRDefault="00206E25" w:rsidP="00206E25">
      <w:pPr>
        <w:rPr>
          <w:sz w:val="32"/>
          <w:szCs w:val="32"/>
        </w:rPr>
      </w:pPr>
      <w:r w:rsidRPr="00206E25">
        <w:rPr>
          <w:sz w:val="32"/>
          <w:szCs w:val="32"/>
        </w:rPr>
        <w:t>Na mocy Europejskiej Konwencji Praw Człowieka (podpisana w 1950r, Polska ratyfikowała ja w 1993r</w:t>
      </w:r>
      <w:r w:rsidR="00F02890" w:rsidRPr="00206E25">
        <w:rPr>
          <w:sz w:val="32"/>
          <w:szCs w:val="32"/>
        </w:rPr>
        <w:t>.) można</w:t>
      </w:r>
      <w:r w:rsidRPr="00206E25">
        <w:rPr>
          <w:sz w:val="32"/>
          <w:szCs w:val="32"/>
        </w:rPr>
        <w:t xml:space="preserve"> zgłaszać </w:t>
      </w:r>
      <w:r w:rsidR="00F02890">
        <w:rPr>
          <w:sz w:val="32"/>
          <w:szCs w:val="32"/>
        </w:rPr>
        <w:t>skargę</w:t>
      </w:r>
      <w:r w:rsidRPr="00206E25">
        <w:rPr>
          <w:sz w:val="32"/>
          <w:szCs w:val="32"/>
        </w:rPr>
        <w:t xml:space="preserve"> do </w:t>
      </w:r>
      <w:r w:rsidRPr="00206E25">
        <w:rPr>
          <w:b/>
          <w:sz w:val="32"/>
          <w:szCs w:val="32"/>
        </w:rPr>
        <w:t>Europejskiego Trybunału Praw Człowieka w Strasburgu.</w:t>
      </w:r>
    </w:p>
    <w:p w:rsidR="00206E25" w:rsidRPr="00206E25" w:rsidRDefault="00206E25" w:rsidP="00206E25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206E25">
        <w:rPr>
          <w:sz w:val="32"/>
          <w:szCs w:val="32"/>
        </w:rPr>
        <w:t>. Zasady działania wymiaru sprawiedliwości:</w:t>
      </w:r>
    </w:p>
    <w:p w:rsidR="00206E25" w:rsidRPr="00206E25" w:rsidRDefault="00206E25" w:rsidP="00206E25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206E25">
        <w:rPr>
          <w:sz w:val="32"/>
          <w:szCs w:val="32"/>
        </w:rPr>
        <w:lastRenderedPageBreak/>
        <w:t>niezawisłość sędziowska</w:t>
      </w:r>
    </w:p>
    <w:p w:rsidR="00206E25" w:rsidRPr="00206E25" w:rsidRDefault="00206E25" w:rsidP="00206E25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206E25">
        <w:rPr>
          <w:sz w:val="32"/>
          <w:szCs w:val="32"/>
        </w:rPr>
        <w:t>jawność postępowania</w:t>
      </w:r>
    </w:p>
    <w:p w:rsidR="00206E25" w:rsidRPr="00206E25" w:rsidRDefault="00206E25" w:rsidP="00206E25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206E25">
        <w:rPr>
          <w:sz w:val="32"/>
          <w:szCs w:val="32"/>
        </w:rPr>
        <w:t>dwuinstancyjność  sądów</w:t>
      </w:r>
    </w:p>
    <w:p w:rsidR="00206E25" w:rsidRPr="00206E25" w:rsidRDefault="00206E25" w:rsidP="00206E25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206E25">
        <w:rPr>
          <w:sz w:val="32"/>
          <w:szCs w:val="32"/>
        </w:rPr>
        <w:t>prawo oskarżonego do obrony</w:t>
      </w:r>
    </w:p>
    <w:p w:rsidR="00206E25" w:rsidRPr="00206E25" w:rsidRDefault="00206E25" w:rsidP="00206E25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206E25">
        <w:rPr>
          <w:sz w:val="32"/>
          <w:szCs w:val="32"/>
        </w:rPr>
        <w:t>prawo nie działa wstecz</w:t>
      </w:r>
    </w:p>
    <w:p w:rsidR="00206E25" w:rsidRPr="00206E25" w:rsidRDefault="00206E25" w:rsidP="00206E25">
      <w:pPr>
        <w:pStyle w:val="Akapitzlist"/>
        <w:ind w:left="795"/>
        <w:rPr>
          <w:sz w:val="32"/>
          <w:szCs w:val="32"/>
        </w:rPr>
      </w:pPr>
    </w:p>
    <w:p w:rsidR="00206E25" w:rsidRDefault="00206E25" w:rsidP="00206E25">
      <w:pPr>
        <w:pStyle w:val="Akapitzlist"/>
        <w:ind w:left="435"/>
        <w:rPr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>
            <wp:extent cx="3810000" cy="227647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76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E25" w:rsidRDefault="00206E25" w:rsidP="00206E25">
      <w:pPr>
        <w:pStyle w:val="Akapitzlist"/>
        <w:ind w:left="0"/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206E25" w:rsidRPr="00F02890" w:rsidRDefault="00206E25" w:rsidP="00206E25">
      <w:pPr>
        <w:pStyle w:val="Akapitzlist"/>
        <w:ind w:left="0"/>
        <w:rPr>
          <w:sz w:val="32"/>
          <w:szCs w:val="32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F02890" w:rsidRPr="00F02890">
        <w:rPr>
          <w:b/>
          <w:sz w:val="32"/>
          <w:szCs w:val="32"/>
        </w:rPr>
        <w:t>Sędzia</w:t>
      </w:r>
      <w:r w:rsidRPr="00F02890">
        <w:rPr>
          <w:sz w:val="32"/>
          <w:szCs w:val="32"/>
        </w:rPr>
        <w:t xml:space="preserve"> (wydaje wyrok)</w:t>
      </w:r>
    </w:p>
    <w:p w:rsidR="00206E25" w:rsidRPr="00F02890" w:rsidRDefault="00F02890" w:rsidP="00206E25">
      <w:pPr>
        <w:pStyle w:val="Akapitzlist"/>
        <w:ind w:left="0"/>
        <w:rPr>
          <w:sz w:val="32"/>
          <w:szCs w:val="32"/>
        </w:rPr>
      </w:pPr>
      <w:r w:rsidRPr="00F02890">
        <w:rPr>
          <w:b/>
          <w:sz w:val="32"/>
          <w:szCs w:val="32"/>
        </w:rPr>
        <w:t>Adwokat</w:t>
      </w:r>
      <w:r w:rsidR="00206E25" w:rsidRPr="00F02890">
        <w:rPr>
          <w:b/>
          <w:sz w:val="32"/>
          <w:szCs w:val="32"/>
        </w:rPr>
        <w:tab/>
      </w:r>
      <w:r w:rsidR="00206E25" w:rsidRPr="00F02890">
        <w:rPr>
          <w:sz w:val="32"/>
          <w:szCs w:val="32"/>
        </w:rPr>
        <w:tab/>
      </w:r>
      <w:r w:rsidR="00206E25" w:rsidRPr="00F02890">
        <w:rPr>
          <w:sz w:val="32"/>
          <w:szCs w:val="32"/>
        </w:rPr>
        <w:tab/>
      </w:r>
      <w:r w:rsidR="00206E25" w:rsidRPr="00F02890">
        <w:rPr>
          <w:sz w:val="32"/>
          <w:szCs w:val="32"/>
        </w:rPr>
        <w:tab/>
      </w:r>
      <w:r w:rsidR="00206E25" w:rsidRPr="00F02890">
        <w:rPr>
          <w:sz w:val="32"/>
          <w:szCs w:val="32"/>
        </w:rPr>
        <w:tab/>
      </w:r>
      <w:r w:rsidR="00206E25" w:rsidRPr="00F02890">
        <w:rPr>
          <w:sz w:val="32"/>
          <w:szCs w:val="32"/>
        </w:rPr>
        <w:tab/>
      </w:r>
      <w:r w:rsidR="00206E25" w:rsidRPr="00F02890">
        <w:rPr>
          <w:sz w:val="32"/>
          <w:szCs w:val="32"/>
        </w:rPr>
        <w:tab/>
      </w:r>
      <w:r w:rsidR="00181664">
        <w:rPr>
          <w:b/>
          <w:sz w:val="32"/>
          <w:szCs w:val="32"/>
        </w:rPr>
        <w:t>P</w:t>
      </w:r>
      <w:r w:rsidR="00206E25" w:rsidRPr="00F02890">
        <w:rPr>
          <w:b/>
          <w:sz w:val="32"/>
          <w:szCs w:val="32"/>
        </w:rPr>
        <w:t>rokurator</w:t>
      </w:r>
    </w:p>
    <w:p w:rsidR="00206E25" w:rsidRPr="00F02890" w:rsidRDefault="00206E25" w:rsidP="00206E25">
      <w:pPr>
        <w:pStyle w:val="Akapitzlist"/>
        <w:ind w:left="0"/>
        <w:rPr>
          <w:sz w:val="32"/>
          <w:szCs w:val="32"/>
        </w:rPr>
      </w:pPr>
      <w:r w:rsidRPr="00F02890">
        <w:rPr>
          <w:sz w:val="32"/>
          <w:szCs w:val="32"/>
        </w:rPr>
        <w:t>(broni oskarżonego)</w:t>
      </w:r>
      <w:r w:rsidRPr="00F02890">
        <w:rPr>
          <w:sz w:val="32"/>
          <w:szCs w:val="32"/>
        </w:rPr>
        <w:tab/>
      </w:r>
      <w:r w:rsidRPr="00F02890">
        <w:rPr>
          <w:sz w:val="32"/>
          <w:szCs w:val="32"/>
        </w:rPr>
        <w:tab/>
      </w:r>
      <w:r w:rsidRPr="00F02890">
        <w:rPr>
          <w:sz w:val="32"/>
          <w:szCs w:val="32"/>
        </w:rPr>
        <w:tab/>
      </w:r>
      <w:r w:rsidRPr="00F02890">
        <w:rPr>
          <w:sz w:val="32"/>
          <w:szCs w:val="32"/>
        </w:rPr>
        <w:tab/>
        <w:t>(ściga przestępców,</w:t>
      </w:r>
    </w:p>
    <w:p w:rsidR="00206E25" w:rsidRPr="00F02890" w:rsidRDefault="00206E25" w:rsidP="00206E25">
      <w:pPr>
        <w:pStyle w:val="Akapitzlist"/>
        <w:ind w:left="0"/>
        <w:rPr>
          <w:sz w:val="32"/>
          <w:szCs w:val="32"/>
        </w:rPr>
      </w:pPr>
      <w:r w:rsidRPr="00F02890">
        <w:rPr>
          <w:sz w:val="32"/>
          <w:szCs w:val="32"/>
        </w:rPr>
        <w:tab/>
      </w:r>
      <w:r w:rsidRPr="00F02890">
        <w:rPr>
          <w:sz w:val="32"/>
          <w:szCs w:val="32"/>
        </w:rPr>
        <w:tab/>
      </w:r>
      <w:r w:rsidRPr="00F02890">
        <w:rPr>
          <w:sz w:val="32"/>
          <w:szCs w:val="32"/>
        </w:rPr>
        <w:tab/>
      </w:r>
      <w:r w:rsidRPr="00F02890">
        <w:rPr>
          <w:sz w:val="32"/>
          <w:szCs w:val="32"/>
        </w:rPr>
        <w:tab/>
      </w:r>
      <w:r w:rsidRPr="00F02890">
        <w:rPr>
          <w:sz w:val="32"/>
          <w:szCs w:val="32"/>
        </w:rPr>
        <w:tab/>
      </w:r>
      <w:r w:rsidRPr="00F02890">
        <w:rPr>
          <w:sz w:val="32"/>
          <w:szCs w:val="32"/>
        </w:rPr>
        <w:tab/>
      </w:r>
      <w:r w:rsidRPr="00F02890">
        <w:rPr>
          <w:sz w:val="32"/>
          <w:szCs w:val="32"/>
        </w:rPr>
        <w:tab/>
        <w:t>gromadzi dowody winy</w:t>
      </w:r>
    </w:p>
    <w:p w:rsidR="00206E25" w:rsidRPr="00F02890" w:rsidRDefault="00206E25" w:rsidP="00206E25">
      <w:pPr>
        <w:pStyle w:val="Akapitzlist"/>
        <w:ind w:left="0"/>
        <w:rPr>
          <w:sz w:val="32"/>
          <w:szCs w:val="32"/>
        </w:rPr>
      </w:pPr>
      <w:r w:rsidRPr="00F02890">
        <w:rPr>
          <w:sz w:val="32"/>
          <w:szCs w:val="32"/>
        </w:rPr>
        <w:tab/>
      </w:r>
      <w:r w:rsidRPr="00F02890">
        <w:rPr>
          <w:sz w:val="32"/>
          <w:szCs w:val="32"/>
        </w:rPr>
        <w:tab/>
      </w:r>
      <w:r w:rsidRPr="00F02890">
        <w:rPr>
          <w:sz w:val="32"/>
          <w:szCs w:val="32"/>
        </w:rPr>
        <w:tab/>
      </w:r>
      <w:r w:rsidRPr="00F02890">
        <w:rPr>
          <w:sz w:val="32"/>
          <w:szCs w:val="32"/>
        </w:rPr>
        <w:tab/>
      </w:r>
      <w:r w:rsidRPr="00F02890">
        <w:rPr>
          <w:sz w:val="32"/>
          <w:szCs w:val="32"/>
        </w:rPr>
        <w:tab/>
      </w:r>
      <w:r w:rsidRPr="00F02890">
        <w:rPr>
          <w:sz w:val="32"/>
          <w:szCs w:val="32"/>
        </w:rPr>
        <w:tab/>
      </w:r>
      <w:r w:rsidRPr="00F02890">
        <w:rPr>
          <w:sz w:val="32"/>
          <w:szCs w:val="32"/>
        </w:rPr>
        <w:tab/>
      </w:r>
      <w:r w:rsidRPr="00F02890">
        <w:rPr>
          <w:sz w:val="32"/>
          <w:szCs w:val="32"/>
        </w:rPr>
        <w:tab/>
        <w:t>oskarża w sądzie)</w:t>
      </w:r>
    </w:p>
    <w:p w:rsidR="00206E25" w:rsidRPr="00206E25" w:rsidRDefault="00206E25" w:rsidP="00206E25">
      <w:pPr>
        <w:rPr>
          <w:sz w:val="32"/>
          <w:szCs w:val="32"/>
        </w:rPr>
      </w:pPr>
      <w:r>
        <w:rPr>
          <w:b/>
          <w:sz w:val="32"/>
          <w:szCs w:val="32"/>
        </w:rPr>
        <w:t>3</w:t>
      </w:r>
      <w:r w:rsidRPr="00206E25">
        <w:rPr>
          <w:b/>
          <w:sz w:val="32"/>
          <w:szCs w:val="32"/>
        </w:rPr>
        <w:t>.</w:t>
      </w:r>
      <w:r w:rsidRPr="00F02890">
        <w:rPr>
          <w:b/>
          <w:color w:val="943634" w:themeColor="accent2" w:themeShade="BF"/>
          <w:sz w:val="32"/>
          <w:szCs w:val="32"/>
        </w:rPr>
        <w:t xml:space="preserve">Trybunały </w:t>
      </w:r>
      <w:r w:rsidR="00F02890">
        <w:rPr>
          <w:sz w:val="32"/>
          <w:szCs w:val="32"/>
        </w:rPr>
        <w:t>–</w:t>
      </w:r>
      <w:r w:rsidRPr="00206E25">
        <w:rPr>
          <w:sz w:val="32"/>
          <w:szCs w:val="32"/>
        </w:rPr>
        <w:t xml:space="preserve"> </w:t>
      </w:r>
      <w:r w:rsidR="00F02890">
        <w:rPr>
          <w:sz w:val="32"/>
          <w:szCs w:val="32"/>
        </w:rPr>
        <w:t xml:space="preserve">ich </w:t>
      </w:r>
      <w:r w:rsidRPr="00F02890">
        <w:rPr>
          <w:b/>
          <w:sz w:val="32"/>
          <w:szCs w:val="32"/>
        </w:rPr>
        <w:t>decyzja jest ostateczna</w:t>
      </w:r>
      <w:r w:rsidRPr="00206E25">
        <w:rPr>
          <w:sz w:val="32"/>
          <w:szCs w:val="32"/>
        </w:rPr>
        <w:t>.</w:t>
      </w:r>
      <w:r w:rsidR="00F02890">
        <w:rPr>
          <w:sz w:val="32"/>
          <w:szCs w:val="32"/>
        </w:rPr>
        <w:t>(w przeciwieństwie do sądu, gdzie można się zawsze od wyroku odwołać - dwuinstancyjność!)</w:t>
      </w:r>
    </w:p>
    <w:p w:rsidR="00206E25" w:rsidRPr="00206E25" w:rsidRDefault="00206E25" w:rsidP="00206E25">
      <w:pPr>
        <w:rPr>
          <w:sz w:val="32"/>
          <w:szCs w:val="32"/>
        </w:rPr>
      </w:pPr>
      <w:r w:rsidRPr="00206E25">
        <w:rPr>
          <w:b/>
          <w:sz w:val="32"/>
          <w:szCs w:val="32"/>
        </w:rPr>
        <w:t xml:space="preserve">a. Stanu - </w:t>
      </w:r>
      <w:r w:rsidRPr="00206E25">
        <w:rPr>
          <w:sz w:val="32"/>
          <w:szCs w:val="32"/>
        </w:rPr>
        <w:t>bada czy najważniejsi urzędnicy np. prezydent złamali zasady konstytucji.</w:t>
      </w:r>
    </w:p>
    <w:p w:rsidR="00206E25" w:rsidRPr="00206E25" w:rsidRDefault="00206E25" w:rsidP="00206E25">
      <w:pPr>
        <w:rPr>
          <w:sz w:val="32"/>
          <w:szCs w:val="32"/>
        </w:rPr>
      </w:pPr>
      <w:r w:rsidRPr="00206E25">
        <w:rPr>
          <w:b/>
          <w:sz w:val="32"/>
          <w:szCs w:val="32"/>
        </w:rPr>
        <w:t xml:space="preserve">b. Konstytucyjny - </w:t>
      </w:r>
      <w:r w:rsidRPr="00206E25">
        <w:rPr>
          <w:sz w:val="32"/>
          <w:szCs w:val="32"/>
        </w:rPr>
        <w:t>bada zgodność aktów prawnych z konstytucją.</w:t>
      </w:r>
    </w:p>
    <w:p w:rsidR="00206E25" w:rsidRDefault="00206E25" w:rsidP="00206E25">
      <w:pPr>
        <w:pStyle w:val="Akapitzlist"/>
        <w:ind w:left="0"/>
      </w:pPr>
    </w:p>
    <w:p w:rsidR="00206E25" w:rsidRDefault="00206E25" w:rsidP="00206E25">
      <w:pPr>
        <w:pStyle w:val="Akapitzlist"/>
        <w:ind w:left="0"/>
        <w:rPr>
          <w:color w:val="000000"/>
          <w:sz w:val="40"/>
          <w:szCs w:val="40"/>
          <w:lang w:eastAsia="pl-PL"/>
        </w:rPr>
      </w:pPr>
      <w:r>
        <w:rPr>
          <w:noProof/>
          <w:color w:val="000000"/>
          <w:sz w:val="40"/>
          <w:szCs w:val="40"/>
          <w:lang w:eastAsia="pl-PL"/>
        </w:rPr>
        <w:lastRenderedPageBreak/>
        <w:drawing>
          <wp:inline distT="0" distB="0" distL="0" distR="0">
            <wp:extent cx="5143500" cy="32766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276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E25" w:rsidRPr="00F02890" w:rsidRDefault="00206E25" w:rsidP="00206E25">
      <w:pPr>
        <w:pStyle w:val="Akapitzlist"/>
        <w:ind w:left="0"/>
        <w:rPr>
          <w:color w:val="000000"/>
          <w:sz w:val="32"/>
          <w:szCs w:val="32"/>
          <w:lang w:eastAsia="pl-PL"/>
        </w:rPr>
      </w:pPr>
      <w:r w:rsidRPr="00F02890">
        <w:rPr>
          <w:color w:val="000000"/>
          <w:sz w:val="32"/>
          <w:szCs w:val="32"/>
          <w:lang w:eastAsia="pl-PL"/>
        </w:rPr>
        <w:t>Sala Trybunału Konstytucyjnego</w:t>
      </w:r>
    </w:p>
    <w:p w:rsidR="00F02890" w:rsidRDefault="00F02890" w:rsidP="00206E25">
      <w:pPr>
        <w:pStyle w:val="Akapitzlist"/>
        <w:ind w:left="0"/>
        <w:rPr>
          <w:color w:val="000000"/>
          <w:sz w:val="32"/>
          <w:szCs w:val="32"/>
          <w:lang w:eastAsia="pl-PL"/>
        </w:rPr>
      </w:pPr>
    </w:p>
    <w:p w:rsidR="00206E25" w:rsidRPr="00F02890" w:rsidRDefault="00F02890" w:rsidP="00206E25">
      <w:pPr>
        <w:pStyle w:val="Akapitzlist"/>
        <w:ind w:left="0"/>
        <w:rPr>
          <w:color w:val="000000"/>
          <w:sz w:val="32"/>
          <w:szCs w:val="32"/>
          <w:lang w:eastAsia="pl-PL"/>
        </w:rPr>
      </w:pPr>
      <w:r w:rsidRPr="00F02890">
        <w:rPr>
          <w:color w:val="000000"/>
          <w:sz w:val="32"/>
          <w:szCs w:val="32"/>
          <w:lang w:eastAsia="pl-PL"/>
        </w:rPr>
        <w:t>Zadanie (do zeszytu)</w:t>
      </w:r>
    </w:p>
    <w:p w:rsidR="00F02890" w:rsidRPr="00471A7B" w:rsidRDefault="00F02890" w:rsidP="00206E25">
      <w:pPr>
        <w:pStyle w:val="Akapitzlist"/>
        <w:ind w:left="0"/>
        <w:rPr>
          <w:i/>
          <w:color w:val="000000"/>
          <w:sz w:val="24"/>
          <w:szCs w:val="24"/>
          <w:lang w:eastAsia="pl-PL"/>
        </w:rPr>
      </w:pPr>
      <w:r w:rsidRPr="00F02890">
        <w:rPr>
          <w:color w:val="000000"/>
          <w:sz w:val="32"/>
          <w:szCs w:val="32"/>
          <w:lang w:eastAsia="pl-PL"/>
        </w:rPr>
        <w:t>Na podstawie Konstytucji RP art.</w:t>
      </w:r>
      <w:r>
        <w:rPr>
          <w:color w:val="000000"/>
          <w:sz w:val="32"/>
          <w:szCs w:val="32"/>
          <w:lang w:eastAsia="pl-PL"/>
        </w:rPr>
        <w:t>198 w</w:t>
      </w:r>
      <w:r w:rsidRPr="00F02890">
        <w:rPr>
          <w:color w:val="000000"/>
          <w:sz w:val="32"/>
          <w:szCs w:val="32"/>
          <w:lang w:eastAsia="pl-PL"/>
        </w:rPr>
        <w:t xml:space="preserve">ypisz, kogo można w państwie polskim postawić przed Trybunałem </w:t>
      </w:r>
      <w:r w:rsidRPr="00F02890">
        <w:rPr>
          <w:color w:val="000000"/>
          <w:sz w:val="28"/>
          <w:szCs w:val="28"/>
          <w:lang w:eastAsia="pl-PL"/>
        </w:rPr>
        <w:t>Stanu (</w:t>
      </w:r>
      <w:r w:rsidRPr="00471A7B">
        <w:rPr>
          <w:i/>
          <w:color w:val="000000"/>
          <w:sz w:val="24"/>
          <w:szCs w:val="24"/>
          <w:lang w:eastAsia="pl-PL"/>
        </w:rPr>
        <w:t>od powstania tego trybunału jeszcze nikogo nie postawiono w stan oskarżenia</w:t>
      </w:r>
      <w:r w:rsidRPr="00471A7B">
        <w:rPr>
          <w:color w:val="000000"/>
          <w:sz w:val="24"/>
          <w:szCs w:val="24"/>
          <w:lang w:eastAsia="pl-PL"/>
        </w:rPr>
        <w:t xml:space="preserve">! </w:t>
      </w:r>
      <w:r w:rsidRPr="00471A7B">
        <w:rPr>
          <w:i/>
          <w:color w:val="000000"/>
          <w:sz w:val="24"/>
          <w:szCs w:val="24"/>
          <w:lang w:eastAsia="pl-PL"/>
        </w:rPr>
        <w:t>ale w każdej chwili jest to możliwe)</w:t>
      </w:r>
    </w:p>
    <w:p w:rsidR="00723B78" w:rsidRDefault="00723B78" w:rsidP="00723B78">
      <w:pPr>
        <w:pStyle w:val="Akapitzlist"/>
        <w:ind w:left="0"/>
        <w:rPr>
          <w:i/>
          <w:sz w:val="24"/>
          <w:szCs w:val="24"/>
        </w:rPr>
      </w:pPr>
    </w:p>
    <w:p w:rsidR="00723B78" w:rsidRDefault="00723B78" w:rsidP="00723B78">
      <w:pPr>
        <w:pStyle w:val="Akapitzlist"/>
        <w:ind w:left="0"/>
        <w:rPr>
          <w:b/>
          <w:sz w:val="32"/>
          <w:szCs w:val="32"/>
          <w:u w:val="single"/>
        </w:rPr>
      </w:pPr>
    </w:p>
    <w:p w:rsidR="00723B78" w:rsidRPr="00471A7B" w:rsidRDefault="00723B78" w:rsidP="00723B78">
      <w:pPr>
        <w:pStyle w:val="Akapitzlist"/>
        <w:ind w:left="0"/>
        <w:rPr>
          <w:b/>
          <w:sz w:val="32"/>
          <w:szCs w:val="32"/>
          <w:u w:val="single"/>
        </w:rPr>
      </w:pPr>
      <w:r w:rsidRPr="00471A7B">
        <w:rPr>
          <w:b/>
          <w:sz w:val="32"/>
          <w:szCs w:val="32"/>
          <w:u w:val="single"/>
        </w:rPr>
        <w:t>T: Trójpodział władzy w RP – podsumowanie wiadomości</w:t>
      </w:r>
    </w:p>
    <w:p w:rsidR="00723B78" w:rsidRDefault="00723B78" w:rsidP="00723B78">
      <w:pPr>
        <w:pStyle w:val="Akapitzlist"/>
        <w:ind w:left="0"/>
        <w:rPr>
          <w:i/>
          <w:sz w:val="28"/>
          <w:szCs w:val="28"/>
        </w:rPr>
      </w:pPr>
    </w:p>
    <w:p w:rsidR="00723B78" w:rsidRPr="00ED7F56" w:rsidRDefault="00723B78" w:rsidP="00723B78">
      <w:pPr>
        <w:pStyle w:val="Akapitzlist"/>
        <w:ind w:left="0"/>
        <w:rPr>
          <w:i/>
          <w:sz w:val="24"/>
          <w:szCs w:val="24"/>
        </w:rPr>
      </w:pPr>
      <w:r w:rsidRPr="00ED7F56">
        <w:rPr>
          <w:i/>
          <w:sz w:val="24"/>
          <w:szCs w:val="24"/>
        </w:rPr>
        <w:t xml:space="preserve">Skończyliśmy omawianie struktury władzy w Polsce. Poznaliśmy </w:t>
      </w:r>
      <w:r w:rsidR="00327CFB" w:rsidRPr="00ED7F56">
        <w:rPr>
          <w:b/>
          <w:i/>
          <w:color w:val="1F497D" w:themeColor="text2"/>
          <w:sz w:val="24"/>
          <w:szCs w:val="24"/>
        </w:rPr>
        <w:t xml:space="preserve">władzę </w:t>
      </w:r>
      <w:r w:rsidR="00471A7B" w:rsidRPr="00ED7F56">
        <w:rPr>
          <w:b/>
          <w:i/>
          <w:color w:val="1F497D" w:themeColor="text2"/>
          <w:sz w:val="24"/>
          <w:szCs w:val="24"/>
        </w:rPr>
        <w:t>ustawodawczą, czyli</w:t>
      </w:r>
      <w:r w:rsidR="00327CFB" w:rsidRPr="00ED7F56">
        <w:rPr>
          <w:b/>
          <w:i/>
          <w:color w:val="1F497D" w:themeColor="text2"/>
          <w:sz w:val="24"/>
          <w:szCs w:val="24"/>
        </w:rPr>
        <w:t xml:space="preserve"> Sejm i S</w:t>
      </w:r>
      <w:r w:rsidRPr="00ED7F56">
        <w:rPr>
          <w:b/>
          <w:i/>
          <w:color w:val="1F497D" w:themeColor="text2"/>
          <w:sz w:val="24"/>
          <w:szCs w:val="24"/>
        </w:rPr>
        <w:t>enat</w:t>
      </w:r>
      <w:r w:rsidR="00327CFB" w:rsidRPr="00ED7F56">
        <w:rPr>
          <w:b/>
          <w:i/>
          <w:color w:val="1F497D" w:themeColor="text2"/>
          <w:sz w:val="24"/>
          <w:szCs w:val="24"/>
        </w:rPr>
        <w:t xml:space="preserve"> RP</w:t>
      </w:r>
      <w:r w:rsidRPr="00ED7F56">
        <w:rPr>
          <w:b/>
          <w:i/>
          <w:color w:val="1F497D" w:themeColor="text2"/>
          <w:sz w:val="24"/>
          <w:szCs w:val="24"/>
        </w:rPr>
        <w:t xml:space="preserve">, </w:t>
      </w:r>
      <w:r w:rsidRPr="00ED7F56">
        <w:rPr>
          <w:b/>
          <w:i/>
          <w:color w:val="632423" w:themeColor="accent2" w:themeShade="80"/>
          <w:sz w:val="24"/>
          <w:szCs w:val="24"/>
        </w:rPr>
        <w:t xml:space="preserve">władzę </w:t>
      </w:r>
      <w:r w:rsidR="00471A7B" w:rsidRPr="00ED7F56">
        <w:rPr>
          <w:b/>
          <w:i/>
          <w:color w:val="632423" w:themeColor="accent2" w:themeShade="80"/>
          <w:sz w:val="24"/>
          <w:szCs w:val="24"/>
        </w:rPr>
        <w:t>wykonawczą, czyli</w:t>
      </w:r>
      <w:r w:rsidRPr="00ED7F56">
        <w:rPr>
          <w:b/>
          <w:i/>
          <w:color w:val="632423" w:themeColor="accent2" w:themeShade="80"/>
          <w:sz w:val="24"/>
          <w:szCs w:val="24"/>
        </w:rPr>
        <w:t xml:space="preserve"> Radę Ministrów i Prezydenta RP </w:t>
      </w:r>
      <w:r w:rsidRPr="00ED7F56">
        <w:rPr>
          <w:b/>
          <w:i/>
          <w:sz w:val="24"/>
          <w:szCs w:val="24"/>
        </w:rPr>
        <w:t xml:space="preserve">i </w:t>
      </w:r>
      <w:r w:rsidRPr="00ED7F56">
        <w:rPr>
          <w:b/>
          <w:i/>
          <w:color w:val="4F6228" w:themeColor="accent3" w:themeShade="80"/>
          <w:sz w:val="24"/>
          <w:szCs w:val="24"/>
        </w:rPr>
        <w:t xml:space="preserve">władzę </w:t>
      </w:r>
      <w:r w:rsidR="00471A7B" w:rsidRPr="00ED7F56">
        <w:rPr>
          <w:b/>
          <w:i/>
          <w:color w:val="4F6228" w:themeColor="accent3" w:themeShade="80"/>
          <w:sz w:val="24"/>
          <w:szCs w:val="24"/>
        </w:rPr>
        <w:t>sądowniczą, czyli</w:t>
      </w:r>
      <w:r w:rsidRPr="00ED7F56">
        <w:rPr>
          <w:b/>
          <w:i/>
          <w:color w:val="4F6228" w:themeColor="accent3" w:themeShade="80"/>
          <w:sz w:val="24"/>
          <w:szCs w:val="24"/>
        </w:rPr>
        <w:t xml:space="preserve"> sądy i trybunały</w:t>
      </w:r>
      <w:r w:rsidRPr="00ED7F56">
        <w:rPr>
          <w:b/>
          <w:i/>
          <w:sz w:val="24"/>
          <w:szCs w:val="24"/>
        </w:rPr>
        <w:t xml:space="preserve">. </w:t>
      </w:r>
      <w:r w:rsidRPr="00ED7F56">
        <w:rPr>
          <w:i/>
          <w:sz w:val="24"/>
          <w:szCs w:val="24"/>
        </w:rPr>
        <w:t>Każda z tych rodzajów władzy ma odrębne kompetencje i zadania do wykonania.</w:t>
      </w:r>
      <w:r w:rsidR="00327CFB" w:rsidRPr="00ED7F56">
        <w:rPr>
          <w:i/>
          <w:sz w:val="24"/>
          <w:szCs w:val="24"/>
        </w:rPr>
        <w:t xml:space="preserve"> Zgodnie z Konstytucją RP są od siebie </w:t>
      </w:r>
      <w:r w:rsidR="00471A7B" w:rsidRPr="00ED7F56">
        <w:rPr>
          <w:i/>
          <w:sz w:val="24"/>
          <w:szCs w:val="24"/>
        </w:rPr>
        <w:t>niezależne, (chociaż</w:t>
      </w:r>
      <w:r w:rsidR="00327CFB" w:rsidRPr="00ED7F56">
        <w:rPr>
          <w:i/>
          <w:sz w:val="24"/>
          <w:szCs w:val="24"/>
        </w:rPr>
        <w:t>, jak oglądamy rzeczywistość to aż ona skrzeczy w tym względzie). Art.10 Konstytucji mówi, że ustrój naszego państwa opiera się na podziale i równowadze władzy ustawodawczej, wykonawczej i sądowniczej</w:t>
      </w:r>
      <w:r w:rsidR="00B64EE7" w:rsidRPr="00ED7F56">
        <w:rPr>
          <w:i/>
          <w:sz w:val="24"/>
          <w:szCs w:val="24"/>
        </w:rPr>
        <w:t xml:space="preserve"> a więc wszystkie są tak samo ważne.</w:t>
      </w:r>
    </w:p>
    <w:p w:rsidR="00B64EE7" w:rsidRDefault="00B64EE7" w:rsidP="00723B78">
      <w:pPr>
        <w:pStyle w:val="Akapitzlist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W ramach utrwalenia wiedzy z tego zakresu proszę wykonać następujące ćwiczenia z podręcznika:</w:t>
      </w:r>
    </w:p>
    <w:p w:rsidR="00B64EE7" w:rsidRPr="00ED7F56" w:rsidRDefault="00471A7B" w:rsidP="00723B78">
      <w:pPr>
        <w:pStyle w:val="Akapitzlist"/>
        <w:ind w:left="0"/>
        <w:rPr>
          <w:i/>
          <w:color w:val="002060"/>
          <w:sz w:val="28"/>
          <w:szCs w:val="28"/>
        </w:rPr>
      </w:pPr>
      <w:r>
        <w:rPr>
          <w:i/>
          <w:color w:val="002060"/>
          <w:sz w:val="28"/>
          <w:szCs w:val="28"/>
        </w:rPr>
        <w:t>ć</w:t>
      </w:r>
      <w:r w:rsidRPr="00ED7F56">
        <w:rPr>
          <w:i/>
          <w:color w:val="002060"/>
          <w:sz w:val="28"/>
          <w:szCs w:val="28"/>
        </w:rPr>
        <w:t>w.</w:t>
      </w:r>
      <w:r>
        <w:rPr>
          <w:i/>
          <w:color w:val="002060"/>
          <w:sz w:val="28"/>
          <w:szCs w:val="28"/>
        </w:rPr>
        <w:t xml:space="preserve">3. </w:t>
      </w:r>
      <w:r w:rsidRPr="00ED7F56">
        <w:rPr>
          <w:i/>
          <w:color w:val="002060"/>
          <w:sz w:val="28"/>
          <w:szCs w:val="28"/>
        </w:rPr>
        <w:t>str</w:t>
      </w:r>
      <w:r w:rsidR="00B64EE7" w:rsidRPr="00ED7F56">
        <w:rPr>
          <w:i/>
          <w:color w:val="002060"/>
          <w:sz w:val="28"/>
          <w:szCs w:val="28"/>
        </w:rPr>
        <w:t xml:space="preserve">.138 </w:t>
      </w:r>
      <w:r>
        <w:rPr>
          <w:i/>
          <w:color w:val="002060"/>
          <w:sz w:val="28"/>
          <w:szCs w:val="28"/>
        </w:rPr>
        <w:tab/>
        <w:t>ćw. 7 str. 139</w:t>
      </w:r>
    </w:p>
    <w:p w:rsidR="00B64EE7" w:rsidRPr="00ED7F56" w:rsidRDefault="00B64EE7" w:rsidP="00723B78">
      <w:pPr>
        <w:pStyle w:val="Akapitzlist"/>
        <w:ind w:left="0"/>
        <w:rPr>
          <w:i/>
          <w:color w:val="632423" w:themeColor="accent2" w:themeShade="80"/>
          <w:sz w:val="28"/>
          <w:szCs w:val="28"/>
        </w:rPr>
      </w:pPr>
      <w:r w:rsidRPr="00ED7F56">
        <w:rPr>
          <w:i/>
          <w:color w:val="632423" w:themeColor="accent2" w:themeShade="80"/>
          <w:sz w:val="28"/>
          <w:szCs w:val="28"/>
        </w:rPr>
        <w:t>Ćw. 2. Str.144</w:t>
      </w:r>
      <w:r w:rsidRPr="00ED7F56">
        <w:rPr>
          <w:i/>
          <w:color w:val="632423" w:themeColor="accent2" w:themeShade="80"/>
          <w:sz w:val="28"/>
          <w:szCs w:val="28"/>
        </w:rPr>
        <w:tab/>
        <w:t>Ćw. 10 str. 145</w:t>
      </w:r>
    </w:p>
    <w:p w:rsidR="00B64EE7" w:rsidRPr="00ED7F56" w:rsidRDefault="00B64EE7" w:rsidP="00723B78">
      <w:pPr>
        <w:pStyle w:val="Akapitzlist"/>
        <w:ind w:left="0"/>
        <w:rPr>
          <w:i/>
          <w:color w:val="4F6228" w:themeColor="accent3" w:themeShade="80"/>
          <w:sz w:val="28"/>
          <w:szCs w:val="28"/>
        </w:rPr>
      </w:pPr>
      <w:r w:rsidRPr="00ED7F56">
        <w:rPr>
          <w:i/>
          <w:color w:val="4F6228" w:themeColor="accent3" w:themeShade="80"/>
          <w:sz w:val="28"/>
          <w:szCs w:val="28"/>
        </w:rPr>
        <w:t>Ćw. 3 str.150</w:t>
      </w:r>
      <w:r w:rsidRPr="00ED7F56">
        <w:rPr>
          <w:i/>
          <w:color w:val="4F6228" w:themeColor="accent3" w:themeShade="80"/>
          <w:sz w:val="28"/>
          <w:szCs w:val="28"/>
        </w:rPr>
        <w:tab/>
        <w:t>Ćw. 4 str. 151</w:t>
      </w:r>
    </w:p>
    <w:p w:rsidR="00ED7F56" w:rsidRDefault="00ED7F56" w:rsidP="00723B78">
      <w:pPr>
        <w:pStyle w:val="Akapitzlist"/>
        <w:ind w:left="0"/>
        <w:rPr>
          <w:i/>
          <w:sz w:val="24"/>
          <w:szCs w:val="24"/>
        </w:rPr>
      </w:pPr>
    </w:p>
    <w:p w:rsidR="00ED7F56" w:rsidRPr="00ED7F56" w:rsidRDefault="00ED7F56" w:rsidP="00723B78">
      <w:pPr>
        <w:pStyle w:val="Akapitzlist"/>
        <w:ind w:left="0"/>
        <w:rPr>
          <w:b/>
          <w:i/>
          <w:color w:val="1F497D" w:themeColor="text2"/>
          <w:sz w:val="24"/>
          <w:szCs w:val="24"/>
        </w:rPr>
      </w:pPr>
      <w:r w:rsidRPr="00ED7F56">
        <w:rPr>
          <w:b/>
          <w:i/>
          <w:sz w:val="24"/>
          <w:szCs w:val="24"/>
        </w:rPr>
        <w:t xml:space="preserve">Przesłać na mail </w:t>
      </w:r>
      <w:r w:rsidRPr="00ED7F56">
        <w:rPr>
          <w:b/>
          <w:i/>
          <w:color w:val="1F497D" w:themeColor="text2"/>
          <w:sz w:val="24"/>
          <w:szCs w:val="24"/>
        </w:rPr>
        <w:t>danutaziecikk@gmail.com</w:t>
      </w:r>
    </w:p>
    <w:p w:rsidR="00ED7F56" w:rsidRPr="00ED7F56" w:rsidRDefault="00ED7F56" w:rsidP="00723B78">
      <w:pPr>
        <w:pStyle w:val="Akapitzlist"/>
        <w:ind w:left="0"/>
        <w:rPr>
          <w:i/>
          <w:sz w:val="24"/>
          <w:szCs w:val="24"/>
        </w:rPr>
      </w:pPr>
      <w:r w:rsidRPr="00ED7F56">
        <w:rPr>
          <w:i/>
          <w:sz w:val="24"/>
          <w:szCs w:val="24"/>
        </w:rPr>
        <w:t>Zadanie to</w:t>
      </w:r>
      <w:r>
        <w:rPr>
          <w:i/>
          <w:sz w:val="24"/>
          <w:szCs w:val="24"/>
        </w:rPr>
        <w:t>,</w:t>
      </w:r>
      <w:r w:rsidRPr="00ED7F56">
        <w:rPr>
          <w:i/>
          <w:sz w:val="24"/>
          <w:szCs w:val="24"/>
        </w:rPr>
        <w:t xml:space="preserve"> ocenię łącznie z zadaniem gdzie musieliście </w:t>
      </w:r>
      <w:r w:rsidR="00471A7B" w:rsidRPr="00ED7F56">
        <w:rPr>
          <w:i/>
          <w:sz w:val="24"/>
          <w:szCs w:val="24"/>
        </w:rPr>
        <w:t>zaprezentować kandydatów</w:t>
      </w:r>
      <w:r w:rsidRPr="00ED7F56">
        <w:rPr>
          <w:i/>
          <w:sz w:val="24"/>
          <w:szCs w:val="24"/>
        </w:rPr>
        <w:t xml:space="preserve"> na Prezydenta RP</w:t>
      </w:r>
      <w:r w:rsidR="00471A7B">
        <w:rPr>
          <w:i/>
          <w:sz w:val="24"/>
          <w:szCs w:val="24"/>
        </w:rPr>
        <w:t>.</w:t>
      </w:r>
    </w:p>
    <w:p w:rsidR="00ED7F56" w:rsidRDefault="00ED7F56" w:rsidP="00723B78">
      <w:pPr>
        <w:pStyle w:val="Akapitzlist"/>
        <w:ind w:left="0"/>
        <w:rPr>
          <w:i/>
          <w:sz w:val="24"/>
          <w:szCs w:val="24"/>
        </w:rPr>
      </w:pPr>
      <w:r w:rsidRPr="00ED7F56">
        <w:rPr>
          <w:i/>
          <w:sz w:val="24"/>
          <w:szCs w:val="24"/>
        </w:rPr>
        <w:t>Jeżeli otrzymuję zadanie to zawsze potwierdzam, jeśli nie macie potwierdzenia to znaczy, że trzeba sprawdzić czy wysłaliście na właściwy adres</w:t>
      </w:r>
      <w:r w:rsidR="00471A7B">
        <w:rPr>
          <w:i/>
          <w:sz w:val="24"/>
          <w:szCs w:val="24"/>
        </w:rPr>
        <w:t>.</w:t>
      </w:r>
    </w:p>
    <w:p w:rsidR="002977CC" w:rsidRPr="00ED7F56" w:rsidRDefault="002977CC" w:rsidP="00723B78">
      <w:pPr>
        <w:pStyle w:val="Akapitzlist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Każde zadnie, gdzie kopiujecie materiał z jakieś strony internetowej proszę opatrzyć przypisami czyli wkleić adres strony internetowej! - na końcu zadania lub na ostatnim slajdzie.</w:t>
      </w:r>
    </w:p>
    <w:p w:rsidR="00723B78" w:rsidRPr="00DD0D13" w:rsidRDefault="00723B78" w:rsidP="00723B78">
      <w:pPr>
        <w:pStyle w:val="Akapitzlist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Całość materiału przerobionego podczas pandemii możecie sprawdzić na stronie szkoły albo na mojej stronie </w:t>
      </w:r>
      <w:r>
        <w:rPr>
          <w:b/>
          <w:i/>
          <w:color w:val="17365D"/>
          <w:sz w:val="24"/>
          <w:szCs w:val="24"/>
        </w:rPr>
        <w:t xml:space="preserve">materiały-wos-dz.cba.pl </w:t>
      </w:r>
    </w:p>
    <w:p w:rsidR="00723B78" w:rsidRPr="00206E25" w:rsidRDefault="00723B78"/>
    <w:sectPr w:rsidR="00723B78" w:rsidRPr="00206E25" w:rsidSect="00D56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40"/>
        <w:szCs w:val="4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06E25"/>
    <w:rsid w:val="00181664"/>
    <w:rsid w:val="00206E25"/>
    <w:rsid w:val="002977CC"/>
    <w:rsid w:val="00327CFB"/>
    <w:rsid w:val="00471A7B"/>
    <w:rsid w:val="00542388"/>
    <w:rsid w:val="0068675B"/>
    <w:rsid w:val="00723B78"/>
    <w:rsid w:val="008C7551"/>
    <w:rsid w:val="00921A58"/>
    <w:rsid w:val="00B64EE7"/>
    <w:rsid w:val="00CC230B"/>
    <w:rsid w:val="00D56A73"/>
    <w:rsid w:val="00DD0D13"/>
    <w:rsid w:val="00ED7F56"/>
    <w:rsid w:val="00F0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06E25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6</cp:revision>
  <dcterms:created xsi:type="dcterms:W3CDTF">2020-04-26T21:32:00Z</dcterms:created>
  <dcterms:modified xsi:type="dcterms:W3CDTF">2020-04-28T15:57:00Z</dcterms:modified>
</cp:coreProperties>
</file>